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29D7" w:rsidRPr="00BD29D7" w:rsidRDefault="00BD29D7" w:rsidP="00BD29D7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29D7">
        <w:rPr>
          <w:rFonts w:ascii="Times New Roman" w:hAnsi="Times New Roman" w:cs="Times New Roman"/>
          <w:b/>
          <w:sz w:val="28"/>
          <w:szCs w:val="28"/>
        </w:rPr>
        <w:t>Обзор обобщения практики осуществления муниципального контроля за сохранностью автомобильных дорог местного значения в границах Южно-Кубанского сельского поселения Динского района, в том числе с указанием наиболее часто встречающихся случаев нарушений обязательных требований с рекомендациями в отношении мер, которые должны приниматься юридическими лицами, индивидуальными предпринимателями в целях нед</w:t>
      </w:r>
      <w:r w:rsidR="000B652B">
        <w:rPr>
          <w:rFonts w:ascii="Times New Roman" w:hAnsi="Times New Roman" w:cs="Times New Roman"/>
          <w:b/>
          <w:sz w:val="28"/>
          <w:szCs w:val="28"/>
        </w:rPr>
        <w:t>опущения таких нарушений за 2023</w:t>
      </w:r>
      <w:r w:rsidRPr="00BD29D7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BD29D7" w:rsidRPr="00BD29D7" w:rsidRDefault="00BD29D7" w:rsidP="00BD29D7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29D7">
        <w:rPr>
          <w:rFonts w:ascii="Times New Roman" w:hAnsi="Times New Roman" w:cs="Times New Roman"/>
          <w:sz w:val="28"/>
          <w:szCs w:val="28"/>
        </w:rPr>
        <w:t>Настоящий Обзор обобщения практики администрации Южно-Кубанского сельского поселения Динского района при осуществлении муниципального контроля за сохранностью автомобильных дорог местного значения в границах Южно-Кубанского сельского поселения Динского района, в том числе с указанием наиболее часто встречающихся случаев нарушений обязательных требований с рекомендациями в отношении мер, которые должны приниматься юридическими лицами, индивидуальными предпринимателями в целях недопущения таких нарушений за 2</w:t>
      </w:r>
      <w:r w:rsidR="000B652B">
        <w:rPr>
          <w:rFonts w:ascii="Times New Roman" w:hAnsi="Times New Roman" w:cs="Times New Roman"/>
          <w:sz w:val="28"/>
          <w:szCs w:val="28"/>
        </w:rPr>
        <w:t>023</w:t>
      </w:r>
      <w:r w:rsidRPr="00BD29D7">
        <w:rPr>
          <w:rFonts w:ascii="Times New Roman" w:hAnsi="Times New Roman" w:cs="Times New Roman"/>
          <w:sz w:val="28"/>
          <w:szCs w:val="28"/>
        </w:rPr>
        <w:t xml:space="preserve"> год (далее – Обзор практики) разработан в соответствии с пунктом 3 части 2 статьи 8.2 Федерального закона от 26.12.2008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контроля».</w:t>
      </w:r>
    </w:p>
    <w:p w:rsidR="00BD29D7" w:rsidRPr="00BD29D7" w:rsidRDefault="00BD29D7" w:rsidP="00BD29D7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29D7">
        <w:rPr>
          <w:rFonts w:ascii="Times New Roman" w:hAnsi="Times New Roman" w:cs="Times New Roman"/>
          <w:sz w:val="28"/>
          <w:szCs w:val="28"/>
        </w:rPr>
        <w:t>Целями обобщения практики осуществления муниципального контроля за сохранностью автомобильных дорог местного значения в границах Южно-Кубанского сельского поселения Динского района являются:</w:t>
      </w:r>
    </w:p>
    <w:p w:rsidR="00BD29D7" w:rsidRPr="00BD29D7" w:rsidRDefault="00BD29D7" w:rsidP="00BD29D7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29D7">
        <w:rPr>
          <w:rFonts w:ascii="Times New Roman" w:hAnsi="Times New Roman" w:cs="Times New Roman"/>
          <w:sz w:val="28"/>
          <w:szCs w:val="28"/>
        </w:rPr>
        <w:t>- обеспечение единства практики применения органами муниципального контроля федеральных законов и иных нормативных актов Российской Федерации, нормативных правовых актов Краснодарского края, муниципальных нормативных правовых актов, обязательность применения которых установлена законодательством Российской Федерации (далее – обязательные требования);</w:t>
      </w:r>
    </w:p>
    <w:p w:rsidR="00BD29D7" w:rsidRPr="00BD29D7" w:rsidRDefault="00BD29D7" w:rsidP="00BD29D7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29D7">
        <w:rPr>
          <w:rFonts w:ascii="Times New Roman" w:hAnsi="Times New Roman" w:cs="Times New Roman"/>
          <w:sz w:val="28"/>
          <w:szCs w:val="28"/>
        </w:rPr>
        <w:t>-обеспечение доступности сведений о практике осуществления муниципального контроля за сохранностью автомобильных дорог местного значения в границах Южно-Кубанского сельского поселения Динского района.</w:t>
      </w:r>
    </w:p>
    <w:p w:rsidR="00BD29D7" w:rsidRPr="00BD29D7" w:rsidRDefault="00BD29D7" w:rsidP="00BD29D7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29D7">
        <w:rPr>
          <w:rFonts w:ascii="Times New Roman" w:hAnsi="Times New Roman" w:cs="Times New Roman"/>
          <w:sz w:val="28"/>
          <w:szCs w:val="28"/>
        </w:rPr>
        <w:t>Задачами обобщения практики осуществления муниципального контроля за сохранностью автомобильных дорог местного значения в границах Южно-Кубанского сельского поселения Динского района:</w:t>
      </w:r>
    </w:p>
    <w:p w:rsidR="00BD29D7" w:rsidRPr="00BD29D7" w:rsidRDefault="00BD29D7" w:rsidP="00BD29D7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29D7">
        <w:rPr>
          <w:rFonts w:ascii="Times New Roman" w:hAnsi="Times New Roman" w:cs="Times New Roman"/>
          <w:sz w:val="28"/>
          <w:szCs w:val="28"/>
        </w:rPr>
        <w:t>-выявление и пресечение несоблюдения юридическими лицами, индивидуальными предпринимателями обязательных требований, установленных федеральными законами и законами Краснодарского края, а также муниципальными правовыми актами в области сохранности автомобильных дорог;</w:t>
      </w:r>
    </w:p>
    <w:p w:rsidR="00BD29D7" w:rsidRPr="00BD29D7" w:rsidRDefault="00BD29D7" w:rsidP="00BD29D7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29D7">
        <w:rPr>
          <w:rFonts w:ascii="Times New Roman" w:hAnsi="Times New Roman" w:cs="Times New Roman"/>
          <w:sz w:val="28"/>
          <w:szCs w:val="28"/>
        </w:rPr>
        <w:t>-выявление и устранение причин, порождающих нарушений обязательных требований, и условий, способствующих совершению таких нарушений или облегчающих их совершение;</w:t>
      </w:r>
    </w:p>
    <w:p w:rsidR="00BD29D7" w:rsidRPr="00BD29D7" w:rsidRDefault="00BD29D7" w:rsidP="00BD29D7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29D7">
        <w:rPr>
          <w:rFonts w:ascii="Times New Roman" w:hAnsi="Times New Roman" w:cs="Times New Roman"/>
          <w:sz w:val="28"/>
          <w:szCs w:val="28"/>
        </w:rPr>
        <w:lastRenderedPageBreak/>
        <w:t>-выработка с привлечением широкого круга заинтересованных лиц оптимальных решений проблемных вопросов практики и их реализации;</w:t>
      </w:r>
    </w:p>
    <w:p w:rsidR="00BD29D7" w:rsidRPr="00BD29D7" w:rsidRDefault="00BD29D7" w:rsidP="00BD29D7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29D7">
        <w:rPr>
          <w:rFonts w:ascii="Times New Roman" w:hAnsi="Times New Roman" w:cs="Times New Roman"/>
          <w:sz w:val="28"/>
          <w:szCs w:val="28"/>
        </w:rPr>
        <w:t>-укрепление системы профилактики нарушений обязательных требований путём активизации профилактической деятельности;</w:t>
      </w:r>
    </w:p>
    <w:p w:rsidR="00BD29D7" w:rsidRPr="00BD29D7" w:rsidRDefault="00BD29D7" w:rsidP="00BD29D7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29D7">
        <w:rPr>
          <w:rFonts w:ascii="Times New Roman" w:hAnsi="Times New Roman" w:cs="Times New Roman"/>
          <w:sz w:val="28"/>
          <w:szCs w:val="28"/>
        </w:rPr>
        <w:t>-повышение уровня правовой грамотности и развитие правосознания руководителей юридических лиц и индивидуальных предпринимателей.</w:t>
      </w:r>
    </w:p>
    <w:p w:rsidR="00BD29D7" w:rsidRPr="00BD29D7" w:rsidRDefault="00BD29D7" w:rsidP="00BD29D7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29D7">
        <w:rPr>
          <w:rFonts w:ascii="Times New Roman" w:hAnsi="Times New Roman" w:cs="Times New Roman"/>
          <w:sz w:val="28"/>
          <w:szCs w:val="28"/>
        </w:rPr>
        <w:t xml:space="preserve">В ревизионную деятельность муниципального контроля за сохранностью автомобильных дорог местного значения в границах Южно-Кубанского сельского поселения Динского района входят плановые и внеплановые проверки, выездные и (или) документарные, профилактические мероприятия, проводимые в установленном порядке. </w:t>
      </w:r>
    </w:p>
    <w:p w:rsidR="00BD29D7" w:rsidRPr="00BD29D7" w:rsidRDefault="00BD29D7" w:rsidP="00BD29D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29D7">
        <w:rPr>
          <w:rFonts w:ascii="Times New Roman" w:hAnsi="Times New Roman" w:cs="Times New Roman"/>
          <w:sz w:val="28"/>
          <w:szCs w:val="28"/>
        </w:rPr>
        <w:t xml:space="preserve">Федеральным законом от 01.04.2020 № 98-ФЗ «О внесении изменений в отдельные законодательные акты Российской Федерации по вопросам предупреждения и ликвидации чрезвычайных ситуаций» (далее - Закон № 98-ФЗ) установлен мораторий на проведение контролирующими органами проверок в отношении субъектов малого и среднего предпринимательства. Отнесение к субъектам малого и среднего предпринимательства осуществляется Федеральным законом от 24.07.2007 №209-ФЗ «О развитии малого и среднего предпринимательства в РФ». </w:t>
      </w:r>
    </w:p>
    <w:p w:rsidR="00BD29D7" w:rsidRPr="00BD29D7" w:rsidRDefault="000B652B" w:rsidP="00BD29D7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</w:t>
      </w:r>
      <w:r w:rsidR="00BD29D7" w:rsidRPr="00BD29D7">
        <w:rPr>
          <w:rFonts w:ascii="Times New Roman" w:hAnsi="Times New Roman" w:cs="Times New Roman"/>
          <w:sz w:val="28"/>
          <w:szCs w:val="28"/>
        </w:rPr>
        <w:t xml:space="preserve"> году в Южно-Кубанском сельском поселении Динского района плановые проверки не проводились. </w:t>
      </w:r>
    </w:p>
    <w:p w:rsidR="00BD29D7" w:rsidRPr="00BD29D7" w:rsidRDefault="00BD29D7" w:rsidP="00BD29D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29D7">
        <w:rPr>
          <w:rFonts w:ascii="Times New Roman" w:hAnsi="Times New Roman" w:cs="Times New Roman"/>
          <w:sz w:val="28"/>
          <w:szCs w:val="28"/>
        </w:rPr>
        <w:t>Законным основанием для незапланированных мероприятий могут стать:</w:t>
      </w:r>
    </w:p>
    <w:p w:rsidR="00BD29D7" w:rsidRPr="00BD29D7" w:rsidRDefault="00BD29D7" w:rsidP="00BD29D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29D7">
        <w:rPr>
          <w:rFonts w:ascii="Times New Roman" w:hAnsi="Times New Roman" w:cs="Times New Roman"/>
          <w:sz w:val="28"/>
          <w:szCs w:val="28"/>
        </w:rPr>
        <w:t>-обращения или жалобы граждан и юридических лиц;</w:t>
      </w:r>
    </w:p>
    <w:p w:rsidR="00BD29D7" w:rsidRPr="00BD29D7" w:rsidRDefault="00BD29D7" w:rsidP="00BD29D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29D7">
        <w:rPr>
          <w:rFonts w:ascii="Times New Roman" w:hAnsi="Times New Roman" w:cs="Times New Roman"/>
          <w:sz w:val="28"/>
          <w:szCs w:val="28"/>
        </w:rPr>
        <w:t>-информация, полученная от государственных органов;</w:t>
      </w:r>
    </w:p>
    <w:p w:rsidR="00BD29D7" w:rsidRPr="00BD29D7" w:rsidRDefault="00BD29D7" w:rsidP="00BD29D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29D7">
        <w:rPr>
          <w:rFonts w:ascii="Times New Roman" w:hAnsi="Times New Roman" w:cs="Times New Roman"/>
          <w:sz w:val="28"/>
          <w:szCs w:val="28"/>
        </w:rPr>
        <w:t>-самостоятельно обнаруженные нарушения закона.</w:t>
      </w:r>
    </w:p>
    <w:p w:rsidR="00BD29D7" w:rsidRPr="00BD29D7" w:rsidRDefault="00BD29D7" w:rsidP="00BD29D7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29D7">
        <w:rPr>
          <w:rFonts w:ascii="Times New Roman" w:hAnsi="Times New Roman" w:cs="Times New Roman"/>
          <w:sz w:val="28"/>
          <w:szCs w:val="28"/>
        </w:rPr>
        <w:t>Входящая информация принимается и в письменном, и в электронном виде.</w:t>
      </w:r>
    </w:p>
    <w:p w:rsidR="00BD29D7" w:rsidRPr="00BD29D7" w:rsidRDefault="000B652B" w:rsidP="00BD29D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</w:t>
      </w:r>
      <w:r w:rsidR="00BD29D7" w:rsidRPr="00BD29D7">
        <w:rPr>
          <w:rFonts w:ascii="Times New Roman" w:hAnsi="Times New Roman" w:cs="Times New Roman"/>
          <w:sz w:val="28"/>
          <w:szCs w:val="28"/>
        </w:rPr>
        <w:t xml:space="preserve"> году в отношении юридических лиц и индивидуальных предпринимателей внеплановые выездные и документарные проверки в соответствии с </w:t>
      </w:r>
      <w:bookmarkStart w:id="0" w:name="_GoBack"/>
      <w:r w:rsidR="00BD29D7" w:rsidRPr="00BD29D7">
        <w:rPr>
          <w:rFonts w:ascii="Times New Roman" w:hAnsi="Times New Roman" w:cs="Times New Roman"/>
          <w:sz w:val="28"/>
          <w:szCs w:val="28"/>
        </w:rPr>
        <w:t xml:space="preserve">ФЗ-№294 </w:t>
      </w:r>
      <w:bookmarkEnd w:id="0"/>
      <w:r w:rsidR="00BD29D7" w:rsidRPr="00BD29D7">
        <w:rPr>
          <w:rFonts w:ascii="Times New Roman" w:hAnsi="Times New Roman" w:cs="Times New Roman"/>
          <w:sz w:val="28"/>
          <w:szCs w:val="28"/>
        </w:rPr>
        <w:t>не проводились в связи с отсутствием оснований.</w:t>
      </w:r>
    </w:p>
    <w:p w:rsidR="00BD29D7" w:rsidRPr="00BD29D7" w:rsidRDefault="00BD29D7" w:rsidP="00BD29D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29D7">
        <w:rPr>
          <w:rFonts w:ascii="Times New Roman" w:hAnsi="Times New Roman" w:cs="Times New Roman"/>
          <w:sz w:val="28"/>
          <w:szCs w:val="28"/>
        </w:rPr>
        <w:t>Протоколы об административных правонарушениях не составлялись.</w:t>
      </w:r>
    </w:p>
    <w:p w:rsidR="00BD29D7" w:rsidRPr="00BD29D7" w:rsidRDefault="00BD29D7" w:rsidP="00BD29D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29D7">
        <w:rPr>
          <w:rFonts w:ascii="Times New Roman" w:hAnsi="Times New Roman" w:cs="Times New Roman"/>
          <w:sz w:val="28"/>
          <w:szCs w:val="28"/>
        </w:rPr>
        <w:t>В органы прокуратуры не обращались.</w:t>
      </w:r>
    </w:p>
    <w:p w:rsidR="00BD29D7" w:rsidRPr="00BD29D7" w:rsidRDefault="00BD29D7" w:rsidP="00BD29D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29D7">
        <w:rPr>
          <w:rFonts w:ascii="Times New Roman" w:hAnsi="Times New Roman" w:cs="Times New Roman"/>
          <w:sz w:val="28"/>
          <w:szCs w:val="28"/>
        </w:rPr>
        <w:t>В судебные органы не обращались.</w:t>
      </w:r>
    </w:p>
    <w:p w:rsidR="00BD29D7" w:rsidRPr="00BD29D7" w:rsidRDefault="00BD29D7" w:rsidP="00BD29D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29D7">
        <w:rPr>
          <w:rFonts w:ascii="Times New Roman" w:hAnsi="Times New Roman" w:cs="Times New Roman"/>
          <w:sz w:val="28"/>
          <w:szCs w:val="28"/>
        </w:rPr>
        <w:t>Эксперты и представители экспертных организаций к проведению мероприятий по муниципальному контролю за сохранностью автомобильных дорог местного значения в границах Южно-Кубанского сельского поселения Динского района не привлекались.</w:t>
      </w:r>
    </w:p>
    <w:p w:rsidR="00BD29D7" w:rsidRDefault="00BD29D7" w:rsidP="00BD29D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29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29D7" w:rsidRDefault="00BD29D7" w:rsidP="00BD29D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D29D7" w:rsidRPr="00BD29D7" w:rsidRDefault="00BD29D7" w:rsidP="00BD29D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D29D7" w:rsidRPr="00BD29D7" w:rsidRDefault="00BD29D7" w:rsidP="00BD29D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29D7">
        <w:rPr>
          <w:rFonts w:ascii="Times New Roman" w:hAnsi="Times New Roman" w:cs="Times New Roman"/>
          <w:sz w:val="28"/>
          <w:szCs w:val="28"/>
        </w:rPr>
        <w:t xml:space="preserve">Глава Южно-Кубанского </w:t>
      </w:r>
    </w:p>
    <w:p w:rsidR="00BD29D7" w:rsidRPr="00BD29D7" w:rsidRDefault="00BD29D7" w:rsidP="00BD29D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29D7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F65010" w:rsidRPr="00BD29D7" w:rsidRDefault="00BD29D7" w:rsidP="00BD29D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29D7">
        <w:rPr>
          <w:rFonts w:ascii="Times New Roman" w:hAnsi="Times New Roman" w:cs="Times New Roman"/>
          <w:sz w:val="28"/>
          <w:szCs w:val="28"/>
        </w:rPr>
        <w:t>Динского района                                                                               А.А. Уманов</w:t>
      </w:r>
    </w:p>
    <w:sectPr w:rsidR="00F65010" w:rsidRPr="00BD29D7" w:rsidSect="00BD29D7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9D7"/>
    <w:rsid w:val="000B652B"/>
    <w:rsid w:val="00BD29D7"/>
    <w:rsid w:val="00F65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41DC4D-3F96-4050-81FB-BBEE347A5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29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D29D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728</Words>
  <Characters>4156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i3 №1</dc:creator>
  <cp:keywords/>
  <dc:description/>
  <cp:lastModifiedBy>i3 №1</cp:lastModifiedBy>
  <cp:revision>4</cp:revision>
  <cp:lastPrinted>2024-07-31T07:50:00Z</cp:lastPrinted>
  <dcterms:created xsi:type="dcterms:W3CDTF">2022-01-17T09:36:00Z</dcterms:created>
  <dcterms:modified xsi:type="dcterms:W3CDTF">2024-07-31T07:50:00Z</dcterms:modified>
</cp:coreProperties>
</file>